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2A1" w:rsidRPr="00B132A1" w:rsidRDefault="0077350A" w:rsidP="00C7388C">
      <w:pPr>
        <w:jc w:val="center"/>
        <w:rPr>
          <w:b/>
          <w:sz w:val="36"/>
          <w:szCs w:val="36"/>
        </w:rPr>
      </w:pPr>
      <w:r>
        <w:rPr>
          <w:b/>
          <w:sz w:val="36"/>
          <w:szCs w:val="36"/>
        </w:rPr>
        <w:t>Charles Law Lab</w:t>
      </w:r>
    </w:p>
    <w:p w:rsidR="00B132A1" w:rsidRPr="00A614D1" w:rsidRDefault="00B132A1" w:rsidP="00B132A1">
      <w:pPr>
        <w:rPr>
          <w:b/>
          <w:sz w:val="22"/>
          <w:szCs w:val="22"/>
        </w:rPr>
      </w:pPr>
      <w:r w:rsidRPr="00A614D1">
        <w:rPr>
          <w:b/>
          <w:sz w:val="22"/>
          <w:szCs w:val="22"/>
        </w:rPr>
        <w:t>Purpose</w:t>
      </w:r>
      <w:r w:rsidR="00A614D1">
        <w:rPr>
          <w:b/>
          <w:sz w:val="22"/>
          <w:szCs w:val="22"/>
        </w:rPr>
        <w:t>:</w:t>
      </w:r>
    </w:p>
    <w:p w:rsidR="00B132A1" w:rsidRPr="00937034" w:rsidRDefault="00B132A1" w:rsidP="00937034">
      <w:pPr>
        <w:pStyle w:val="ListParagraph"/>
        <w:numPr>
          <w:ilvl w:val="0"/>
          <w:numId w:val="1"/>
        </w:numPr>
        <w:rPr>
          <w:sz w:val="22"/>
          <w:szCs w:val="22"/>
        </w:rPr>
      </w:pPr>
      <w:r w:rsidRPr="00937034">
        <w:rPr>
          <w:sz w:val="22"/>
          <w:szCs w:val="22"/>
        </w:rPr>
        <w:t>To observe the relationship between temperature and volume in gases</w:t>
      </w:r>
    </w:p>
    <w:p w:rsidR="00B132A1" w:rsidRPr="00937034" w:rsidRDefault="00B132A1" w:rsidP="00937034">
      <w:pPr>
        <w:pStyle w:val="ListParagraph"/>
        <w:numPr>
          <w:ilvl w:val="0"/>
          <w:numId w:val="1"/>
        </w:numPr>
        <w:rPr>
          <w:sz w:val="22"/>
          <w:szCs w:val="22"/>
        </w:rPr>
      </w:pPr>
      <w:r w:rsidRPr="00937034">
        <w:rPr>
          <w:sz w:val="22"/>
          <w:szCs w:val="22"/>
        </w:rPr>
        <w:t xml:space="preserve">To find the experimental </w:t>
      </w:r>
      <w:r w:rsidR="00C7388C">
        <w:rPr>
          <w:sz w:val="22"/>
          <w:szCs w:val="22"/>
        </w:rPr>
        <w:t>volume of a gas at a temperature of absolute zero</w:t>
      </w:r>
    </w:p>
    <w:p w:rsidR="00B132A1" w:rsidRPr="00F47E42" w:rsidRDefault="00B132A1" w:rsidP="00B132A1">
      <w:pPr>
        <w:rPr>
          <w:sz w:val="22"/>
          <w:szCs w:val="22"/>
        </w:rPr>
      </w:pPr>
    </w:p>
    <w:p w:rsidR="00B132A1" w:rsidRPr="00F47E42" w:rsidRDefault="00B132A1" w:rsidP="00B132A1">
      <w:pPr>
        <w:rPr>
          <w:sz w:val="22"/>
          <w:szCs w:val="22"/>
        </w:rPr>
      </w:pPr>
      <w:r w:rsidRPr="00F47E42">
        <w:rPr>
          <w:sz w:val="22"/>
          <w:szCs w:val="22"/>
        </w:rPr>
        <w:t>Materials</w:t>
      </w:r>
    </w:p>
    <w:tbl>
      <w:tblPr>
        <w:tblStyle w:val="TableGrid"/>
        <w:tblW w:w="0" w:type="auto"/>
        <w:tblLook w:val="01E0"/>
      </w:tblPr>
      <w:tblGrid>
        <w:gridCol w:w="4428"/>
        <w:gridCol w:w="4428"/>
      </w:tblGrid>
      <w:tr w:rsidR="00B132A1" w:rsidRPr="00F47E42">
        <w:tc>
          <w:tcPr>
            <w:tcW w:w="4428" w:type="dxa"/>
          </w:tcPr>
          <w:p w:rsidR="00B132A1" w:rsidRPr="00F47E42" w:rsidRDefault="00B132A1" w:rsidP="00B132A1">
            <w:pPr>
              <w:rPr>
                <w:sz w:val="22"/>
                <w:szCs w:val="22"/>
              </w:rPr>
            </w:pPr>
            <w:r w:rsidRPr="00F47E42">
              <w:rPr>
                <w:sz w:val="22"/>
                <w:szCs w:val="22"/>
              </w:rPr>
              <w:t>Hot plate</w:t>
            </w:r>
          </w:p>
          <w:p w:rsidR="00B132A1" w:rsidRPr="00F47E42" w:rsidRDefault="00B132A1" w:rsidP="00B132A1">
            <w:pPr>
              <w:rPr>
                <w:sz w:val="22"/>
                <w:szCs w:val="22"/>
              </w:rPr>
            </w:pPr>
            <w:r w:rsidRPr="00F47E42">
              <w:rPr>
                <w:sz w:val="22"/>
                <w:szCs w:val="22"/>
              </w:rPr>
              <w:t>1000-mL beaker</w:t>
            </w:r>
          </w:p>
          <w:p w:rsidR="00B132A1" w:rsidRPr="00F47E42" w:rsidRDefault="00B132A1" w:rsidP="00B132A1">
            <w:pPr>
              <w:rPr>
                <w:sz w:val="22"/>
                <w:szCs w:val="22"/>
              </w:rPr>
            </w:pPr>
            <w:r w:rsidRPr="00F47E42">
              <w:rPr>
                <w:sz w:val="22"/>
                <w:szCs w:val="22"/>
              </w:rPr>
              <w:t>250-mL beaker</w:t>
            </w:r>
          </w:p>
          <w:p w:rsidR="00B132A1" w:rsidRPr="00F47E42" w:rsidRDefault="00B132A1" w:rsidP="00B132A1">
            <w:pPr>
              <w:rPr>
                <w:sz w:val="22"/>
                <w:szCs w:val="22"/>
              </w:rPr>
            </w:pPr>
            <w:r w:rsidRPr="00F47E42">
              <w:rPr>
                <w:sz w:val="22"/>
                <w:szCs w:val="22"/>
              </w:rPr>
              <w:t>100-mL graduated</w:t>
            </w:r>
            <w:r w:rsidR="00937034">
              <w:rPr>
                <w:sz w:val="22"/>
                <w:szCs w:val="22"/>
              </w:rPr>
              <w:t xml:space="preserve"> cylinder</w:t>
            </w:r>
          </w:p>
        </w:tc>
        <w:tc>
          <w:tcPr>
            <w:tcW w:w="4428" w:type="dxa"/>
          </w:tcPr>
          <w:p w:rsidR="00B132A1" w:rsidRPr="00F47E42" w:rsidRDefault="00B132A1" w:rsidP="00B132A1">
            <w:pPr>
              <w:rPr>
                <w:sz w:val="22"/>
                <w:szCs w:val="22"/>
              </w:rPr>
            </w:pPr>
            <w:r w:rsidRPr="00F47E42">
              <w:rPr>
                <w:sz w:val="22"/>
                <w:szCs w:val="22"/>
              </w:rPr>
              <w:t>cylinder</w:t>
            </w:r>
          </w:p>
          <w:p w:rsidR="00B132A1" w:rsidRPr="00F47E42" w:rsidRDefault="00B132A1" w:rsidP="00B132A1">
            <w:pPr>
              <w:rPr>
                <w:sz w:val="22"/>
                <w:szCs w:val="22"/>
              </w:rPr>
            </w:pPr>
            <w:r w:rsidRPr="00F47E42">
              <w:rPr>
                <w:sz w:val="22"/>
                <w:szCs w:val="22"/>
              </w:rPr>
              <w:t>Balloon</w:t>
            </w:r>
          </w:p>
          <w:p w:rsidR="00B132A1" w:rsidRPr="00F47E42" w:rsidRDefault="00B132A1" w:rsidP="00B132A1">
            <w:pPr>
              <w:rPr>
                <w:sz w:val="22"/>
                <w:szCs w:val="22"/>
              </w:rPr>
            </w:pPr>
            <w:r w:rsidRPr="00F47E42">
              <w:rPr>
                <w:sz w:val="22"/>
                <w:szCs w:val="22"/>
              </w:rPr>
              <w:t>Thermometer</w:t>
            </w:r>
          </w:p>
          <w:p w:rsidR="00B132A1" w:rsidRPr="00F47E42" w:rsidRDefault="00B132A1" w:rsidP="00B132A1">
            <w:pPr>
              <w:rPr>
                <w:sz w:val="22"/>
                <w:szCs w:val="22"/>
              </w:rPr>
            </w:pPr>
            <w:r w:rsidRPr="00F47E42">
              <w:rPr>
                <w:sz w:val="22"/>
                <w:szCs w:val="22"/>
              </w:rPr>
              <w:t>Marker</w:t>
            </w:r>
          </w:p>
        </w:tc>
      </w:tr>
    </w:tbl>
    <w:p w:rsidR="00B132A1" w:rsidRPr="00F47E42" w:rsidRDefault="00B132A1" w:rsidP="00B132A1">
      <w:pPr>
        <w:rPr>
          <w:sz w:val="22"/>
          <w:szCs w:val="22"/>
        </w:rPr>
      </w:pPr>
    </w:p>
    <w:p w:rsidR="00B132A1" w:rsidRPr="001435A7" w:rsidRDefault="00B132A1" w:rsidP="00B132A1">
      <w:pPr>
        <w:rPr>
          <w:b/>
          <w:sz w:val="22"/>
          <w:szCs w:val="22"/>
        </w:rPr>
      </w:pPr>
      <w:r w:rsidRPr="001435A7">
        <w:rPr>
          <w:b/>
          <w:sz w:val="22"/>
          <w:szCs w:val="22"/>
        </w:rPr>
        <w:t>Safety:</w:t>
      </w:r>
    </w:p>
    <w:p w:rsidR="00A614D1" w:rsidRPr="00A614D1" w:rsidRDefault="00B132A1" w:rsidP="00A614D1">
      <w:pPr>
        <w:pStyle w:val="ListParagraph"/>
        <w:numPr>
          <w:ilvl w:val="0"/>
          <w:numId w:val="9"/>
        </w:numPr>
        <w:rPr>
          <w:sz w:val="22"/>
          <w:szCs w:val="22"/>
        </w:rPr>
      </w:pPr>
      <w:r w:rsidRPr="00A614D1">
        <w:rPr>
          <w:sz w:val="22"/>
          <w:szCs w:val="22"/>
        </w:rPr>
        <w:t xml:space="preserve">Avoid touching the Bunsen burner while heating and always </w:t>
      </w:r>
      <w:r w:rsidR="001435A7" w:rsidRPr="00A614D1">
        <w:rPr>
          <w:sz w:val="22"/>
          <w:szCs w:val="22"/>
        </w:rPr>
        <w:t xml:space="preserve">use </w:t>
      </w:r>
      <w:r w:rsidRPr="00A614D1">
        <w:rPr>
          <w:sz w:val="22"/>
          <w:szCs w:val="22"/>
        </w:rPr>
        <w:t>heat-resistant gloves to pick</w:t>
      </w:r>
      <w:r w:rsidR="001435A7" w:rsidRPr="00A614D1">
        <w:rPr>
          <w:sz w:val="22"/>
          <w:szCs w:val="22"/>
        </w:rPr>
        <w:t xml:space="preserve"> </w:t>
      </w:r>
      <w:r w:rsidRPr="00A614D1">
        <w:rPr>
          <w:sz w:val="22"/>
          <w:szCs w:val="22"/>
        </w:rPr>
        <w:t>up the warm beaker.</w:t>
      </w:r>
    </w:p>
    <w:p w:rsidR="00B132A1" w:rsidRPr="00A614D1" w:rsidRDefault="00B132A1" w:rsidP="00A614D1">
      <w:pPr>
        <w:pStyle w:val="ListParagraph"/>
        <w:numPr>
          <w:ilvl w:val="0"/>
          <w:numId w:val="9"/>
        </w:numPr>
        <w:rPr>
          <w:sz w:val="22"/>
          <w:szCs w:val="22"/>
        </w:rPr>
      </w:pPr>
      <w:r w:rsidRPr="00A614D1">
        <w:rPr>
          <w:sz w:val="22"/>
          <w:szCs w:val="22"/>
        </w:rPr>
        <w:t>Wear safety goggles during entire lab.</w:t>
      </w:r>
    </w:p>
    <w:p w:rsidR="00A614D1" w:rsidRPr="00A614D1" w:rsidRDefault="00A614D1" w:rsidP="00A614D1">
      <w:pPr>
        <w:ind w:left="360"/>
        <w:rPr>
          <w:b/>
          <w:sz w:val="22"/>
          <w:szCs w:val="22"/>
        </w:rPr>
      </w:pPr>
    </w:p>
    <w:p w:rsidR="00B132A1" w:rsidRPr="001435A7" w:rsidRDefault="00B132A1" w:rsidP="00B132A1">
      <w:pPr>
        <w:rPr>
          <w:b/>
          <w:sz w:val="22"/>
          <w:szCs w:val="22"/>
        </w:rPr>
      </w:pPr>
      <w:r w:rsidRPr="001435A7">
        <w:rPr>
          <w:b/>
          <w:sz w:val="22"/>
          <w:szCs w:val="22"/>
        </w:rPr>
        <w:t>Procedure:</w:t>
      </w:r>
    </w:p>
    <w:p w:rsidR="00B132A1" w:rsidRPr="00B413C7" w:rsidRDefault="00B132A1" w:rsidP="00B413C7">
      <w:pPr>
        <w:pStyle w:val="ListParagraph"/>
        <w:numPr>
          <w:ilvl w:val="0"/>
          <w:numId w:val="7"/>
        </w:numPr>
        <w:ind w:left="450"/>
        <w:rPr>
          <w:sz w:val="22"/>
          <w:szCs w:val="22"/>
        </w:rPr>
      </w:pPr>
      <w:r w:rsidRPr="00B413C7">
        <w:rPr>
          <w:sz w:val="22"/>
          <w:szCs w:val="22"/>
        </w:rPr>
        <w:t>Inflate and seal a balloon to the size of a baseball. Knead the balloon a little to reduce the elasticity of it.</w:t>
      </w:r>
    </w:p>
    <w:p w:rsidR="00B132A1" w:rsidRPr="00F47E42" w:rsidRDefault="00B132A1" w:rsidP="00B413C7">
      <w:pPr>
        <w:ind w:left="450"/>
        <w:rPr>
          <w:sz w:val="22"/>
          <w:szCs w:val="22"/>
        </w:rPr>
      </w:pPr>
    </w:p>
    <w:p w:rsidR="00937034" w:rsidRPr="006C3BA3" w:rsidRDefault="00B132A1" w:rsidP="005867FF">
      <w:pPr>
        <w:pStyle w:val="ListParagraph"/>
        <w:numPr>
          <w:ilvl w:val="0"/>
          <w:numId w:val="7"/>
        </w:numPr>
        <w:spacing w:after="120"/>
        <w:ind w:left="450"/>
        <w:rPr>
          <w:sz w:val="22"/>
          <w:szCs w:val="22"/>
        </w:rPr>
      </w:pPr>
      <w:r w:rsidRPr="00B413C7">
        <w:rPr>
          <w:sz w:val="22"/>
          <w:szCs w:val="22"/>
        </w:rPr>
        <w:t xml:space="preserve">Add about 600 </w:t>
      </w:r>
      <w:proofErr w:type="spellStart"/>
      <w:r w:rsidRPr="00B413C7">
        <w:rPr>
          <w:sz w:val="22"/>
          <w:szCs w:val="22"/>
        </w:rPr>
        <w:t>mL</w:t>
      </w:r>
      <w:proofErr w:type="spellEnd"/>
      <w:r w:rsidRPr="00B413C7">
        <w:rPr>
          <w:sz w:val="22"/>
          <w:szCs w:val="22"/>
        </w:rPr>
        <w:t xml:space="preserve"> of water to your 1000-mL beaker, marking its level with an erasable marker (the exact volume of water here is not important- just the water level). Record the exact temperature of the water in the Data Table.</w:t>
      </w:r>
    </w:p>
    <w:p w:rsidR="00B132A1" w:rsidRPr="006C3BA3" w:rsidRDefault="00AA1E05" w:rsidP="005867FF">
      <w:pPr>
        <w:pStyle w:val="ListParagraph"/>
        <w:spacing w:before="160" w:after="120"/>
        <w:ind w:left="446"/>
        <w:jc w:val="center"/>
        <w:rPr>
          <w:b/>
          <w:sz w:val="22"/>
          <w:szCs w:val="22"/>
        </w:rPr>
      </w:pPr>
      <w:r>
        <w:rPr>
          <w:b/>
          <w:noProof/>
          <w:sz w:val="22"/>
          <w:szCs w:val="22"/>
        </w:rPr>
        <w:pict>
          <v:rect id="_x0000_s1026" style="position:absolute;left:0;text-align:left;margin-left:184.2pt;margin-top:1.05pt;width:85.2pt;height:10.2pt;z-index:251658240">
            <v:fill opacity="0"/>
          </v:rect>
        </w:pict>
      </w:r>
      <w:r w:rsidR="00FB1B75" w:rsidRPr="00B413C7">
        <w:rPr>
          <w:b/>
          <w:sz w:val="22"/>
          <w:szCs w:val="22"/>
        </w:rPr>
        <w:t>Kelvin = °C + 273</w:t>
      </w:r>
    </w:p>
    <w:p w:rsidR="00B132A1" w:rsidRPr="00B413C7" w:rsidRDefault="00B132A1" w:rsidP="00B413C7">
      <w:pPr>
        <w:pStyle w:val="ListParagraph"/>
        <w:numPr>
          <w:ilvl w:val="0"/>
          <w:numId w:val="7"/>
        </w:numPr>
        <w:ind w:left="450"/>
        <w:rPr>
          <w:sz w:val="22"/>
          <w:szCs w:val="22"/>
        </w:rPr>
      </w:pPr>
      <w:r w:rsidRPr="00B413C7">
        <w:rPr>
          <w:sz w:val="22"/>
          <w:szCs w:val="22"/>
        </w:rPr>
        <w:t>Place the balloon in the beaker of water at room temperature. Using the bottom of the 250-mL beaker, depress the balloon until it is submerged below the level of the water. Avoid submerging any portion of the beaker, as this will falsely increase the volume of the balloon to be recorded.</w:t>
      </w:r>
    </w:p>
    <w:p w:rsidR="00B132A1" w:rsidRPr="00F47E42" w:rsidRDefault="00B132A1" w:rsidP="00B413C7">
      <w:pPr>
        <w:ind w:left="450"/>
        <w:rPr>
          <w:sz w:val="22"/>
          <w:szCs w:val="22"/>
        </w:rPr>
      </w:pPr>
    </w:p>
    <w:p w:rsidR="00B132A1" w:rsidRPr="00B413C7" w:rsidRDefault="00B132A1" w:rsidP="00B413C7">
      <w:pPr>
        <w:pStyle w:val="ListParagraph"/>
        <w:numPr>
          <w:ilvl w:val="0"/>
          <w:numId w:val="7"/>
        </w:numPr>
        <w:ind w:left="450"/>
        <w:rPr>
          <w:sz w:val="22"/>
          <w:szCs w:val="22"/>
        </w:rPr>
      </w:pPr>
      <w:r w:rsidRPr="00B413C7">
        <w:rPr>
          <w:sz w:val="22"/>
          <w:szCs w:val="22"/>
        </w:rPr>
        <w:t>Allow the balloon to remain submerged for at least 60 seconds to allow the temperature of the air in the balloon to achieve the temperature of the water in the beaker. While the balloon is still immersed, record the new water level using a marker.</w:t>
      </w:r>
    </w:p>
    <w:p w:rsidR="00B132A1" w:rsidRPr="00F47E42" w:rsidRDefault="00B132A1" w:rsidP="00B413C7">
      <w:pPr>
        <w:ind w:left="450"/>
        <w:rPr>
          <w:sz w:val="22"/>
          <w:szCs w:val="22"/>
        </w:rPr>
      </w:pPr>
    </w:p>
    <w:p w:rsidR="00B132A1" w:rsidRPr="00B413C7" w:rsidRDefault="00B132A1" w:rsidP="00B413C7">
      <w:pPr>
        <w:pStyle w:val="ListParagraph"/>
        <w:numPr>
          <w:ilvl w:val="0"/>
          <w:numId w:val="7"/>
        </w:numPr>
        <w:ind w:left="450"/>
        <w:rPr>
          <w:sz w:val="22"/>
          <w:szCs w:val="22"/>
        </w:rPr>
      </w:pPr>
      <w:r w:rsidRPr="00B413C7">
        <w:rPr>
          <w:sz w:val="22"/>
          <w:szCs w:val="22"/>
        </w:rPr>
        <w:t>Remove the balloon from the beaker.</w:t>
      </w:r>
    </w:p>
    <w:p w:rsidR="00B413C7" w:rsidRDefault="00B413C7" w:rsidP="00B413C7">
      <w:pPr>
        <w:ind w:left="450"/>
        <w:rPr>
          <w:sz w:val="22"/>
          <w:szCs w:val="22"/>
        </w:rPr>
      </w:pPr>
    </w:p>
    <w:p w:rsidR="00B132A1" w:rsidRPr="00B413C7" w:rsidRDefault="00B132A1" w:rsidP="00B413C7">
      <w:pPr>
        <w:pStyle w:val="ListParagraph"/>
        <w:numPr>
          <w:ilvl w:val="0"/>
          <w:numId w:val="7"/>
        </w:numPr>
        <w:ind w:left="450"/>
        <w:rPr>
          <w:sz w:val="22"/>
          <w:szCs w:val="22"/>
        </w:rPr>
      </w:pPr>
      <w:r w:rsidRPr="00B413C7">
        <w:rPr>
          <w:sz w:val="22"/>
          <w:szCs w:val="22"/>
        </w:rPr>
        <w:t xml:space="preserve">Using a graduated cylinder and measuring carefully, fill the large beaker with additional water to achieve the level obtained when the balloon was </w:t>
      </w:r>
      <w:r w:rsidR="00FB1B75" w:rsidRPr="00B413C7">
        <w:rPr>
          <w:sz w:val="22"/>
          <w:szCs w:val="22"/>
        </w:rPr>
        <w:t xml:space="preserve">originally </w:t>
      </w:r>
      <w:r w:rsidRPr="00B413C7">
        <w:rPr>
          <w:sz w:val="22"/>
          <w:szCs w:val="22"/>
        </w:rPr>
        <w:t>submerged.</w:t>
      </w:r>
      <w:r w:rsidR="00B413C7">
        <w:rPr>
          <w:sz w:val="22"/>
          <w:szCs w:val="22"/>
        </w:rPr>
        <w:t xml:space="preserve"> </w:t>
      </w:r>
      <w:r w:rsidRPr="00B413C7">
        <w:rPr>
          <w:sz w:val="22"/>
          <w:szCs w:val="22"/>
        </w:rPr>
        <w:t xml:space="preserve">Record the volume of the water added in </w:t>
      </w:r>
      <w:r w:rsidR="000B59DA" w:rsidRPr="00B413C7">
        <w:rPr>
          <w:sz w:val="22"/>
          <w:szCs w:val="22"/>
        </w:rPr>
        <w:t>the data table</w:t>
      </w:r>
      <w:r w:rsidRPr="00B413C7">
        <w:rPr>
          <w:sz w:val="22"/>
          <w:szCs w:val="22"/>
        </w:rPr>
        <w:t xml:space="preserve">. </w:t>
      </w:r>
      <w:r w:rsidR="00B413C7">
        <w:rPr>
          <w:sz w:val="22"/>
          <w:szCs w:val="22"/>
        </w:rPr>
        <w:t>(</w:t>
      </w:r>
      <w:r w:rsidRPr="005867FF">
        <w:rPr>
          <w:b/>
          <w:sz w:val="22"/>
          <w:szCs w:val="22"/>
          <w:u w:val="single"/>
        </w:rPr>
        <w:t>This represents the volume of the balloon at that temperature</w:t>
      </w:r>
      <w:r w:rsidRPr="005867FF">
        <w:rPr>
          <w:sz w:val="22"/>
          <w:szCs w:val="22"/>
        </w:rPr>
        <w:t>.</w:t>
      </w:r>
      <w:r w:rsidR="00B413C7" w:rsidRPr="005867FF">
        <w:rPr>
          <w:sz w:val="22"/>
          <w:szCs w:val="22"/>
        </w:rPr>
        <w:t>)</w:t>
      </w:r>
    </w:p>
    <w:p w:rsidR="00B132A1" w:rsidRPr="00F47E42" w:rsidRDefault="00B132A1" w:rsidP="00B413C7">
      <w:pPr>
        <w:ind w:left="450"/>
        <w:rPr>
          <w:sz w:val="22"/>
          <w:szCs w:val="22"/>
        </w:rPr>
      </w:pPr>
    </w:p>
    <w:p w:rsidR="00B132A1" w:rsidRPr="00B413C7" w:rsidRDefault="00B132A1" w:rsidP="00B413C7">
      <w:pPr>
        <w:pStyle w:val="ListParagraph"/>
        <w:ind w:left="450"/>
        <w:rPr>
          <w:sz w:val="22"/>
          <w:szCs w:val="22"/>
          <w:u w:val="single"/>
        </w:rPr>
      </w:pPr>
      <w:r w:rsidRPr="00B413C7">
        <w:rPr>
          <w:sz w:val="22"/>
          <w:szCs w:val="22"/>
          <w:u w:val="single"/>
        </w:rPr>
        <w:t xml:space="preserve">Your group may choose to do #7 or #8 first- </w:t>
      </w:r>
      <w:proofErr w:type="spellStart"/>
      <w:r w:rsidRPr="00B413C7">
        <w:rPr>
          <w:sz w:val="22"/>
          <w:szCs w:val="22"/>
          <w:u w:val="single"/>
        </w:rPr>
        <w:t>its</w:t>
      </w:r>
      <w:proofErr w:type="spellEnd"/>
      <w:r w:rsidRPr="00B413C7">
        <w:rPr>
          <w:sz w:val="22"/>
          <w:szCs w:val="22"/>
          <w:u w:val="single"/>
        </w:rPr>
        <w:t xml:space="preserve"> does not matter.</w:t>
      </w:r>
    </w:p>
    <w:p w:rsidR="00B132A1" w:rsidRPr="00B413C7" w:rsidRDefault="00B132A1" w:rsidP="00B413C7">
      <w:pPr>
        <w:pStyle w:val="ListParagraph"/>
        <w:numPr>
          <w:ilvl w:val="0"/>
          <w:numId w:val="7"/>
        </w:numPr>
        <w:ind w:left="450"/>
        <w:rPr>
          <w:sz w:val="22"/>
          <w:szCs w:val="22"/>
        </w:rPr>
      </w:pPr>
      <w:r w:rsidRPr="00B413C7">
        <w:rPr>
          <w:sz w:val="22"/>
          <w:szCs w:val="22"/>
        </w:rPr>
        <w:t>Using ice to lower the temperature of the water by various amounts, repeat Steps 2 – 6 to obtain data for the volume of a gas for at least two lower temperatures. Be sure that there is no remaining solid ice in the beaker when you immerse the balloon</w:t>
      </w:r>
      <w:r w:rsidR="00692030">
        <w:rPr>
          <w:sz w:val="22"/>
          <w:szCs w:val="22"/>
        </w:rPr>
        <w:t>.</w:t>
      </w:r>
    </w:p>
    <w:p w:rsidR="00692030" w:rsidRPr="00F47E42" w:rsidRDefault="00692030" w:rsidP="00B413C7">
      <w:pPr>
        <w:ind w:left="450"/>
        <w:rPr>
          <w:sz w:val="22"/>
          <w:szCs w:val="22"/>
        </w:rPr>
      </w:pPr>
    </w:p>
    <w:p w:rsidR="00B132A1" w:rsidRPr="00B413C7" w:rsidRDefault="00B132A1" w:rsidP="00B413C7">
      <w:pPr>
        <w:pStyle w:val="ListParagraph"/>
        <w:numPr>
          <w:ilvl w:val="0"/>
          <w:numId w:val="7"/>
        </w:numPr>
        <w:ind w:left="450"/>
        <w:rPr>
          <w:sz w:val="22"/>
          <w:szCs w:val="22"/>
        </w:rPr>
      </w:pPr>
      <w:r w:rsidRPr="00B413C7">
        <w:rPr>
          <w:sz w:val="22"/>
          <w:szCs w:val="22"/>
        </w:rPr>
        <w:t>Using the water from a hot plate to raise the temperature of the water by various amounts, repeat Steps 2 – 6 to obtain data for the volume of a gas for at least two higher temperatures.</w:t>
      </w:r>
    </w:p>
    <w:p w:rsidR="00692030" w:rsidRPr="00F47E42" w:rsidRDefault="00692030" w:rsidP="00692030">
      <w:pPr>
        <w:rPr>
          <w:sz w:val="22"/>
          <w:szCs w:val="22"/>
        </w:rPr>
      </w:pPr>
    </w:p>
    <w:p w:rsidR="00B132A1" w:rsidRPr="00B413C7" w:rsidRDefault="00B132A1" w:rsidP="00B413C7">
      <w:pPr>
        <w:pStyle w:val="ListParagraph"/>
        <w:numPr>
          <w:ilvl w:val="0"/>
          <w:numId w:val="7"/>
        </w:numPr>
        <w:ind w:left="450"/>
        <w:rPr>
          <w:sz w:val="22"/>
          <w:szCs w:val="22"/>
        </w:rPr>
      </w:pPr>
      <w:r w:rsidRPr="00B413C7">
        <w:rPr>
          <w:sz w:val="22"/>
          <w:szCs w:val="22"/>
        </w:rPr>
        <w:t xml:space="preserve">Be sure you have at least 5 pairs of data recorded that </w:t>
      </w:r>
      <w:r w:rsidRPr="005867FF">
        <w:rPr>
          <w:b/>
          <w:sz w:val="22"/>
          <w:szCs w:val="22"/>
          <w:u w:val="single"/>
        </w:rPr>
        <w:t>create a clear pattern</w:t>
      </w:r>
      <w:r w:rsidRPr="00692030">
        <w:rPr>
          <w:sz w:val="22"/>
          <w:szCs w:val="22"/>
        </w:rPr>
        <w:t xml:space="preserve"> </w:t>
      </w:r>
      <w:r w:rsidRPr="00B413C7">
        <w:rPr>
          <w:sz w:val="22"/>
          <w:szCs w:val="22"/>
        </w:rPr>
        <w:t xml:space="preserve">and then rinse and dry all materials. </w:t>
      </w:r>
      <w:r w:rsidR="00150A0F" w:rsidRPr="00B413C7">
        <w:rPr>
          <w:sz w:val="22"/>
          <w:szCs w:val="22"/>
        </w:rPr>
        <w:t>(</w:t>
      </w:r>
      <w:r w:rsidRPr="00B413C7">
        <w:rPr>
          <w:sz w:val="22"/>
          <w:szCs w:val="22"/>
        </w:rPr>
        <w:t>If they do not create a clear pattern</w:t>
      </w:r>
      <w:r w:rsidR="00692030">
        <w:rPr>
          <w:sz w:val="22"/>
          <w:szCs w:val="22"/>
        </w:rPr>
        <w:t xml:space="preserve"> you will need to redo some of your points – ask your teacher which points you should redo.</w:t>
      </w:r>
    </w:p>
    <w:p w:rsidR="00B132A1" w:rsidRPr="00F47E42" w:rsidRDefault="00B132A1" w:rsidP="00B132A1">
      <w:pPr>
        <w:rPr>
          <w:sz w:val="22"/>
          <w:szCs w:val="22"/>
        </w:rPr>
      </w:pPr>
    </w:p>
    <w:p w:rsidR="00550198" w:rsidRDefault="00550198" w:rsidP="00B132A1">
      <w:pPr>
        <w:rPr>
          <w:b/>
          <w:sz w:val="22"/>
          <w:szCs w:val="22"/>
        </w:rPr>
      </w:pPr>
    </w:p>
    <w:p w:rsidR="00B132A1" w:rsidRPr="00572A75" w:rsidRDefault="00B132A1" w:rsidP="00B132A1">
      <w:pPr>
        <w:rPr>
          <w:b/>
          <w:sz w:val="22"/>
          <w:szCs w:val="22"/>
        </w:rPr>
      </w:pPr>
      <w:r w:rsidRPr="00150A0F">
        <w:rPr>
          <w:b/>
          <w:sz w:val="22"/>
          <w:szCs w:val="22"/>
        </w:rPr>
        <w:t>Data:</w:t>
      </w:r>
      <w:r w:rsidRPr="00F47E42">
        <w:rPr>
          <w:sz w:val="22"/>
          <w:szCs w:val="22"/>
        </w:rPr>
        <w:tab/>
      </w:r>
      <w:r w:rsidRPr="00F47E42">
        <w:rPr>
          <w:sz w:val="22"/>
          <w:szCs w:val="22"/>
        </w:rPr>
        <w:tab/>
      </w:r>
      <w:r w:rsidRPr="00F47E42">
        <w:rPr>
          <w:sz w:val="22"/>
          <w:szCs w:val="22"/>
        </w:rPr>
        <w:tab/>
      </w:r>
      <w:r w:rsidRPr="00F47E42">
        <w:rPr>
          <w:sz w:val="22"/>
          <w:szCs w:val="22"/>
        </w:rPr>
        <w:tab/>
      </w:r>
      <w:r w:rsidRPr="00F47E42">
        <w:rPr>
          <w:sz w:val="22"/>
          <w:szCs w:val="22"/>
        </w:rPr>
        <w:tab/>
      </w:r>
      <w:r w:rsidRPr="00F47E42">
        <w:rPr>
          <w:sz w:val="22"/>
          <w:szCs w:val="22"/>
        </w:rPr>
        <w:tab/>
      </w:r>
    </w:p>
    <w:tbl>
      <w:tblPr>
        <w:tblStyle w:val="TableGrid"/>
        <w:tblW w:w="0" w:type="auto"/>
        <w:tblLook w:val="01E0"/>
      </w:tblPr>
      <w:tblGrid>
        <w:gridCol w:w="2952"/>
        <w:gridCol w:w="2952"/>
        <w:gridCol w:w="2952"/>
      </w:tblGrid>
      <w:tr w:rsidR="00B132A1" w:rsidRPr="00F47E42" w:rsidTr="00150A0F">
        <w:trPr>
          <w:trHeight w:val="377"/>
        </w:trPr>
        <w:tc>
          <w:tcPr>
            <w:tcW w:w="2952" w:type="dxa"/>
          </w:tcPr>
          <w:p w:rsidR="00B132A1" w:rsidRDefault="00B132A1" w:rsidP="00B132A1">
            <w:pPr>
              <w:rPr>
                <w:sz w:val="22"/>
                <w:szCs w:val="22"/>
              </w:rPr>
            </w:pPr>
            <w:r w:rsidRPr="00F47E42">
              <w:rPr>
                <w:sz w:val="22"/>
                <w:szCs w:val="22"/>
              </w:rPr>
              <w:t>Temperature (°C)</w:t>
            </w:r>
          </w:p>
          <w:p w:rsidR="00150A0F" w:rsidRPr="00F47E42" w:rsidRDefault="00150A0F" w:rsidP="00B132A1">
            <w:pPr>
              <w:rPr>
                <w:sz w:val="22"/>
                <w:szCs w:val="22"/>
              </w:rPr>
            </w:pPr>
            <w:r>
              <w:rPr>
                <w:sz w:val="22"/>
                <w:szCs w:val="22"/>
              </w:rPr>
              <w:t xml:space="preserve">(to nearest </w:t>
            </w:r>
            <w:r w:rsidRPr="00F47E42">
              <w:rPr>
                <w:sz w:val="22"/>
                <w:szCs w:val="22"/>
              </w:rPr>
              <w:t>0.1°C</w:t>
            </w:r>
          </w:p>
        </w:tc>
        <w:tc>
          <w:tcPr>
            <w:tcW w:w="2952" w:type="dxa"/>
          </w:tcPr>
          <w:p w:rsidR="00B132A1" w:rsidRPr="00F47E42" w:rsidRDefault="00B132A1" w:rsidP="00B132A1">
            <w:pPr>
              <w:rPr>
                <w:sz w:val="22"/>
                <w:szCs w:val="22"/>
              </w:rPr>
            </w:pPr>
            <w:r w:rsidRPr="00F47E42">
              <w:rPr>
                <w:sz w:val="22"/>
                <w:szCs w:val="22"/>
              </w:rPr>
              <w:t>Temperature (K)</w:t>
            </w:r>
          </w:p>
        </w:tc>
        <w:tc>
          <w:tcPr>
            <w:tcW w:w="2952" w:type="dxa"/>
          </w:tcPr>
          <w:p w:rsidR="00B132A1" w:rsidRDefault="00B132A1" w:rsidP="00B132A1">
            <w:pPr>
              <w:rPr>
                <w:sz w:val="22"/>
                <w:szCs w:val="22"/>
              </w:rPr>
            </w:pPr>
            <w:r w:rsidRPr="00F47E42">
              <w:rPr>
                <w:sz w:val="22"/>
                <w:szCs w:val="22"/>
              </w:rPr>
              <w:t>Volume (</w:t>
            </w:r>
            <w:proofErr w:type="spellStart"/>
            <w:r w:rsidRPr="00F47E42">
              <w:rPr>
                <w:sz w:val="22"/>
                <w:szCs w:val="22"/>
              </w:rPr>
              <w:t>mL</w:t>
            </w:r>
            <w:proofErr w:type="spellEnd"/>
            <w:r w:rsidRPr="00F47E42">
              <w:rPr>
                <w:sz w:val="22"/>
                <w:szCs w:val="22"/>
              </w:rPr>
              <w:t>)</w:t>
            </w:r>
          </w:p>
          <w:p w:rsidR="00150A0F" w:rsidRPr="00F47E42" w:rsidRDefault="00150A0F" w:rsidP="00B132A1">
            <w:pPr>
              <w:rPr>
                <w:sz w:val="22"/>
                <w:szCs w:val="22"/>
              </w:rPr>
            </w:pPr>
            <w:r>
              <w:rPr>
                <w:sz w:val="22"/>
                <w:szCs w:val="22"/>
              </w:rPr>
              <w:t>(t</w:t>
            </w:r>
            <w:r w:rsidRPr="00F47E42">
              <w:rPr>
                <w:sz w:val="22"/>
                <w:szCs w:val="22"/>
              </w:rPr>
              <w:t xml:space="preserve">o nearest 1 </w:t>
            </w:r>
            <w:proofErr w:type="spellStart"/>
            <w:r>
              <w:rPr>
                <w:sz w:val="22"/>
                <w:szCs w:val="22"/>
              </w:rPr>
              <w:t>mL</w:t>
            </w:r>
            <w:proofErr w:type="spellEnd"/>
            <w:r>
              <w:rPr>
                <w:sz w:val="22"/>
                <w:szCs w:val="22"/>
              </w:rPr>
              <w:t>)</w:t>
            </w:r>
          </w:p>
        </w:tc>
      </w:tr>
      <w:tr w:rsidR="00B132A1" w:rsidRPr="00F47E42">
        <w:tc>
          <w:tcPr>
            <w:tcW w:w="2952" w:type="dxa"/>
          </w:tcPr>
          <w:p w:rsidR="00B132A1" w:rsidRPr="00F47E42" w:rsidRDefault="00B132A1" w:rsidP="00B132A1">
            <w:pPr>
              <w:rPr>
                <w:sz w:val="22"/>
                <w:szCs w:val="22"/>
              </w:rPr>
            </w:pPr>
          </w:p>
        </w:tc>
        <w:tc>
          <w:tcPr>
            <w:tcW w:w="2952" w:type="dxa"/>
          </w:tcPr>
          <w:p w:rsidR="00353E2B" w:rsidRPr="00F47E42" w:rsidRDefault="00353E2B" w:rsidP="00B132A1">
            <w:pPr>
              <w:rPr>
                <w:sz w:val="22"/>
                <w:szCs w:val="22"/>
              </w:rPr>
            </w:pPr>
          </w:p>
        </w:tc>
        <w:tc>
          <w:tcPr>
            <w:tcW w:w="2952" w:type="dxa"/>
          </w:tcPr>
          <w:p w:rsidR="00B132A1" w:rsidRPr="00F47E42" w:rsidRDefault="00B132A1" w:rsidP="00B132A1">
            <w:pPr>
              <w:rPr>
                <w:sz w:val="22"/>
                <w:szCs w:val="22"/>
              </w:rPr>
            </w:pPr>
          </w:p>
        </w:tc>
      </w:tr>
      <w:tr w:rsidR="00B132A1" w:rsidRPr="00F47E42">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r>
      <w:tr w:rsidR="00B132A1" w:rsidRPr="00F47E42">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r>
      <w:tr w:rsidR="00B132A1" w:rsidRPr="00F47E42">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r>
      <w:tr w:rsidR="00B132A1" w:rsidRPr="00F47E42">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r>
      <w:tr w:rsidR="00B132A1" w:rsidRPr="00F47E42">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r>
      <w:tr w:rsidR="00B132A1" w:rsidRPr="00F47E42">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c>
          <w:tcPr>
            <w:tcW w:w="2952" w:type="dxa"/>
          </w:tcPr>
          <w:p w:rsidR="00B132A1" w:rsidRPr="00F47E42" w:rsidRDefault="00B132A1" w:rsidP="00B132A1">
            <w:pPr>
              <w:rPr>
                <w:sz w:val="22"/>
                <w:szCs w:val="22"/>
              </w:rPr>
            </w:pPr>
          </w:p>
        </w:tc>
      </w:tr>
    </w:tbl>
    <w:p w:rsidR="00B132A1" w:rsidRPr="00F47E42" w:rsidRDefault="00B132A1" w:rsidP="00B132A1">
      <w:pPr>
        <w:rPr>
          <w:sz w:val="22"/>
          <w:szCs w:val="22"/>
        </w:rPr>
      </w:pPr>
    </w:p>
    <w:p w:rsidR="00B132A1" w:rsidRPr="00150A0F" w:rsidRDefault="00B132A1" w:rsidP="00B132A1">
      <w:pPr>
        <w:rPr>
          <w:b/>
          <w:sz w:val="22"/>
          <w:szCs w:val="22"/>
        </w:rPr>
      </w:pPr>
      <w:r w:rsidRPr="00150A0F">
        <w:rPr>
          <w:b/>
          <w:sz w:val="22"/>
          <w:szCs w:val="22"/>
        </w:rPr>
        <w:t>Calculations</w:t>
      </w:r>
      <w:r w:rsidR="006C3BA3">
        <w:rPr>
          <w:b/>
          <w:sz w:val="22"/>
          <w:szCs w:val="22"/>
        </w:rPr>
        <w:t>:</w:t>
      </w:r>
    </w:p>
    <w:p w:rsidR="00B132A1" w:rsidRPr="00150A0F" w:rsidRDefault="00B132A1" w:rsidP="00B413C7">
      <w:pPr>
        <w:pStyle w:val="ListParagraph"/>
        <w:numPr>
          <w:ilvl w:val="0"/>
          <w:numId w:val="4"/>
        </w:numPr>
        <w:ind w:left="540"/>
        <w:rPr>
          <w:sz w:val="22"/>
          <w:szCs w:val="22"/>
        </w:rPr>
      </w:pPr>
      <w:r w:rsidRPr="00150A0F">
        <w:rPr>
          <w:sz w:val="22"/>
          <w:szCs w:val="22"/>
        </w:rPr>
        <w:t>Construct a graph of volume (y-axis) versus temperature (Kelvin) (x-axis) describing the relationship that exists between the data points. Read all of the suggestions below before you begin!</w:t>
      </w:r>
    </w:p>
    <w:p w:rsidR="00B132A1" w:rsidRPr="00150A0F" w:rsidRDefault="00B132A1" w:rsidP="00B413C7">
      <w:pPr>
        <w:pStyle w:val="ListParagraph"/>
        <w:numPr>
          <w:ilvl w:val="1"/>
          <w:numId w:val="4"/>
        </w:numPr>
        <w:ind w:left="990"/>
        <w:rPr>
          <w:sz w:val="22"/>
          <w:szCs w:val="22"/>
        </w:rPr>
      </w:pPr>
      <w:r w:rsidRPr="00150A0F">
        <w:rPr>
          <w:sz w:val="22"/>
          <w:szCs w:val="22"/>
        </w:rPr>
        <w:t>Since we are graphing the temperature values in Kelvin, they will be very large and cause the graph to have lots of empty space between the points and the origin… that is OK!</w:t>
      </w:r>
    </w:p>
    <w:p w:rsidR="00B132A1" w:rsidRPr="00150A0F" w:rsidRDefault="00B132A1" w:rsidP="00B413C7">
      <w:pPr>
        <w:pStyle w:val="ListParagraph"/>
        <w:numPr>
          <w:ilvl w:val="1"/>
          <w:numId w:val="4"/>
        </w:numPr>
        <w:ind w:left="990"/>
        <w:rPr>
          <w:sz w:val="22"/>
          <w:szCs w:val="22"/>
        </w:rPr>
      </w:pPr>
      <w:r w:rsidRPr="00150A0F">
        <w:rPr>
          <w:sz w:val="22"/>
          <w:szCs w:val="22"/>
        </w:rPr>
        <w:t>Space your values so most of the space on the page is utilized.</w:t>
      </w:r>
    </w:p>
    <w:p w:rsidR="00B132A1" w:rsidRPr="00150A0F" w:rsidRDefault="00B132A1" w:rsidP="00B413C7">
      <w:pPr>
        <w:pStyle w:val="ListParagraph"/>
        <w:numPr>
          <w:ilvl w:val="1"/>
          <w:numId w:val="4"/>
        </w:numPr>
        <w:ind w:left="990"/>
        <w:rPr>
          <w:sz w:val="22"/>
          <w:szCs w:val="22"/>
        </w:rPr>
      </w:pPr>
      <w:r w:rsidRPr="00150A0F">
        <w:rPr>
          <w:sz w:val="22"/>
          <w:szCs w:val="22"/>
        </w:rPr>
        <w:t>Label the x and y axis and include units that each value is measured in.</w:t>
      </w:r>
    </w:p>
    <w:p w:rsidR="00B132A1" w:rsidRPr="00150A0F" w:rsidRDefault="00B132A1" w:rsidP="00B413C7">
      <w:pPr>
        <w:pStyle w:val="ListParagraph"/>
        <w:numPr>
          <w:ilvl w:val="1"/>
          <w:numId w:val="4"/>
        </w:numPr>
        <w:ind w:left="990"/>
        <w:rPr>
          <w:sz w:val="22"/>
          <w:szCs w:val="22"/>
        </w:rPr>
      </w:pPr>
      <w:r w:rsidRPr="00150A0F">
        <w:rPr>
          <w:sz w:val="22"/>
          <w:szCs w:val="22"/>
        </w:rPr>
        <w:t xml:space="preserve">Add a “best-fit line” through your points using a ruler. </w:t>
      </w:r>
      <w:r w:rsidRPr="00572A75">
        <w:rPr>
          <w:sz w:val="22"/>
          <w:szCs w:val="22"/>
          <w:u w:val="single"/>
        </w:rPr>
        <w:t>Do not “connect the-dots”.</w:t>
      </w:r>
    </w:p>
    <w:p w:rsidR="00B132A1" w:rsidRPr="00150A0F" w:rsidRDefault="00B132A1" w:rsidP="00B413C7">
      <w:pPr>
        <w:pStyle w:val="ListParagraph"/>
        <w:numPr>
          <w:ilvl w:val="1"/>
          <w:numId w:val="4"/>
        </w:numPr>
        <w:ind w:left="990"/>
        <w:rPr>
          <w:sz w:val="22"/>
          <w:szCs w:val="22"/>
        </w:rPr>
      </w:pPr>
      <w:r w:rsidRPr="00150A0F">
        <w:rPr>
          <w:sz w:val="22"/>
          <w:szCs w:val="22"/>
        </w:rPr>
        <w:t>The lowest value (minimum) on the x and y axis should both be 0.</w:t>
      </w:r>
    </w:p>
    <w:p w:rsidR="00B132A1" w:rsidRPr="00F47E42" w:rsidRDefault="00B132A1" w:rsidP="00B413C7">
      <w:pPr>
        <w:ind w:left="540"/>
        <w:rPr>
          <w:sz w:val="22"/>
          <w:szCs w:val="22"/>
        </w:rPr>
      </w:pPr>
    </w:p>
    <w:p w:rsidR="00B132A1" w:rsidRPr="00150A0F" w:rsidRDefault="00B132A1" w:rsidP="00B413C7">
      <w:pPr>
        <w:pStyle w:val="ListParagraph"/>
        <w:numPr>
          <w:ilvl w:val="0"/>
          <w:numId w:val="4"/>
        </w:numPr>
        <w:ind w:left="540"/>
        <w:rPr>
          <w:sz w:val="22"/>
          <w:szCs w:val="22"/>
        </w:rPr>
      </w:pPr>
      <w:r w:rsidRPr="00150A0F">
        <w:rPr>
          <w:sz w:val="22"/>
          <w:szCs w:val="22"/>
        </w:rPr>
        <w:t>Use your graph to determine the temperature at which the volume of air would be zero.</w:t>
      </w:r>
    </w:p>
    <w:p w:rsidR="00B132A1" w:rsidRPr="00150A0F" w:rsidRDefault="00B132A1" w:rsidP="00B413C7">
      <w:pPr>
        <w:pStyle w:val="ListParagraph"/>
        <w:numPr>
          <w:ilvl w:val="1"/>
          <w:numId w:val="4"/>
        </w:numPr>
        <w:ind w:left="990"/>
        <w:rPr>
          <w:sz w:val="22"/>
          <w:szCs w:val="22"/>
        </w:rPr>
      </w:pPr>
      <w:r w:rsidRPr="00150A0F">
        <w:rPr>
          <w:sz w:val="22"/>
          <w:szCs w:val="22"/>
        </w:rPr>
        <w:t>Extend your “best-fit line” until it crosses the x-axis (where y=0).</w:t>
      </w:r>
    </w:p>
    <w:p w:rsidR="00B132A1" w:rsidRPr="00150A0F" w:rsidRDefault="00B132A1" w:rsidP="00B413C7">
      <w:pPr>
        <w:pStyle w:val="ListParagraph"/>
        <w:numPr>
          <w:ilvl w:val="1"/>
          <w:numId w:val="4"/>
        </w:numPr>
        <w:ind w:left="990"/>
        <w:rPr>
          <w:sz w:val="22"/>
          <w:szCs w:val="22"/>
        </w:rPr>
      </w:pPr>
      <w:r w:rsidRPr="00150A0F">
        <w:rPr>
          <w:sz w:val="22"/>
          <w:szCs w:val="22"/>
        </w:rPr>
        <w:t>Determine the temperature at the point.</w:t>
      </w:r>
    </w:p>
    <w:p w:rsidR="00B132A1" w:rsidRPr="00F47E42" w:rsidRDefault="00B132A1" w:rsidP="00B413C7">
      <w:pPr>
        <w:ind w:left="540"/>
        <w:rPr>
          <w:sz w:val="22"/>
          <w:szCs w:val="22"/>
        </w:rPr>
      </w:pPr>
    </w:p>
    <w:p w:rsidR="00B132A1" w:rsidRPr="00150A0F" w:rsidRDefault="00572A75" w:rsidP="00B413C7">
      <w:pPr>
        <w:pStyle w:val="ListParagraph"/>
        <w:numPr>
          <w:ilvl w:val="0"/>
          <w:numId w:val="4"/>
        </w:numPr>
        <w:ind w:left="540"/>
        <w:rPr>
          <w:sz w:val="22"/>
          <w:szCs w:val="22"/>
        </w:rPr>
      </w:pPr>
      <w:r>
        <w:rPr>
          <w:sz w:val="22"/>
          <w:szCs w:val="22"/>
        </w:rPr>
        <w:t>Convert the value for question 3 into Kelvin</w:t>
      </w:r>
    </w:p>
    <w:p w:rsidR="00B132A1" w:rsidRPr="00F47E42" w:rsidRDefault="00B132A1" w:rsidP="00B413C7">
      <w:pPr>
        <w:ind w:left="540"/>
        <w:rPr>
          <w:sz w:val="22"/>
          <w:szCs w:val="22"/>
        </w:rPr>
      </w:pPr>
    </w:p>
    <w:p w:rsidR="00B132A1" w:rsidRPr="00150A0F" w:rsidRDefault="00572A75" w:rsidP="00B413C7">
      <w:pPr>
        <w:pStyle w:val="ListParagraph"/>
        <w:numPr>
          <w:ilvl w:val="0"/>
          <w:numId w:val="4"/>
        </w:numPr>
        <w:ind w:left="540"/>
        <w:rPr>
          <w:sz w:val="22"/>
          <w:szCs w:val="22"/>
        </w:rPr>
      </w:pPr>
      <w:r>
        <w:rPr>
          <w:sz w:val="22"/>
          <w:szCs w:val="22"/>
        </w:rPr>
        <w:t>Compare the</w:t>
      </w:r>
      <w:r w:rsidR="00B132A1" w:rsidRPr="00150A0F">
        <w:rPr>
          <w:sz w:val="22"/>
          <w:szCs w:val="22"/>
        </w:rPr>
        <w:t xml:space="preserve"> experimental calculation of what temperature the gas would have at a volume of zero to the Celsius temperature for absolute zero by using percent error.</w:t>
      </w:r>
    </w:p>
    <w:p w:rsidR="00B132A1" w:rsidRPr="00F47E42" w:rsidRDefault="00B132A1" w:rsidP="00B413C7">
      <w:pPr>
        <w:ind w:left="540"/>
        <w:rPr>
          <w:sz w:val="22"/>
          <w:szCs w:val="22"/>
        </w:rPr>
      </w:pPr>
    </w:p>
    <w:p w:rsidR="00B132A1" w:rsidRPr="00150A0F" w:rsidRDefault="00B132A1" w:rsidP="00B413C7">
      <w:pPr>
        <w:pStyle w:val="ListParagraph"/>
        <w:numPr>
          <w:ilvl w:val="0"/>
          <w:numId w:val="4"/>
        </w:numPr>
        <w:ind w:left="540"/>
        <w:rPr>
          <w:sz w:val="22"/>
          <w:szCs w:val="22"/>
        </w:rPr>
      </w:pPr>
      <w:r w:rsidRPr="00150A0F">
        <w:rPr>
          <w:sz w:val="22"/>
          <w:szCs w:val="22"/>
        </w:rPr>
        <w:t xml:space="preserve">Using </w:t>
      </w:r>
      <w:r w:rsidR="00B413C7">
        <w:rPr>
          <w:sz w:val="22"/>
          <w:szCs w:val="22"/>
        </w:rPr>
        <w:t xml:space="preserve">the best fit line you drew for your </w:t>
      </w:r>
      <w:proofErr w:type="gramStart"/>
      <w:r w:rsidR="00B413C7">
        <w:rPr>
          <w:sz w:val="22"/>
          <w:szCs w:val="22"/>
        </w:rPr>
        <w:t>graph,</w:t>
      </w:r>
      <w:proofErr w:type="gramEnd"/>
      <w:r w:rsidR="00B413C7">
        <w:rPr>
          <w:sz w:val="22"/>
          <w:szCs w:val="22"/>
        </w:rPr>
        <w:t xml:space="preserve"> determine what the volume of the balloon would be at 10</w:t>
      </w:r>
      <w:r w:rsidR="00B413C7" w:rsidRPr="00F47E42">
        <w:rPr>
          <w:sz w:val="22"/>
          <w:szCs w:val="22"/>
        </w:rPr>
        <w:t>°C</w:t>
      </w:r>
      <w:r w:rsidRPr="00150A0F">
        <w:rPr>
          <w:sz w:val="22"/>
          <w:szCs w:val="22"/>
        </w:rPr>
        <w:t>.</w:t>
      </w:r>
      <w:r w:rsidR="00B413C7">
        <w:rPr>
          <w:sz w:val="22"/>
          <w:szCs w:val="22"/>
        </w:rPr>
        <w:t xml:space="preserve"> (Remember, your graph is plotted in Kelvin)</w:t>
      </w:r>
    </w:p>
    <w:p w:rsidR="00B132A1" w:rsidRPr="00F47E42" w:rsidRDefault="00B132A1" w:rsidP="00B413C7">
      <w:pPr>
        <w:ind w:left="540"/>
        <w:rPr>
          <w:sz w:val="22"/>
          <w:szCs w:val="22"/>
        </w:rPr>
      </w:pPr>
    </w:p>
    <w:p w:rsidR="00B132A1" w:rsidRPr="00150A0F" w:rsidRDefault="00B132A1" w:rsidP="00B413C7">
      <w:pPr>
        <w:pStyle w:val="ListParagraph"/>
        <w:numPr>
          <w:ilvl w:val="0"/>
          <w:numId w:val="4"/>
        </w:numPr>
        <w:ind w:left="540"/>
        <w:rPr>
          <w:sz w:val="22"/>
          <w:szCs w:val="22"/>
        </w:rPr>
      </w:pPr>
      <w:r w:rsidRPr="00150A0F">
        <w:rPr>
          <w:sz w:val="22"/>
          <w:szCs w:val="22"/>
        </w:rPr>
        <w:t xml:space="preserve">Using your graph, determine the temperature that the balloon would be at if it had a volume of 100.0 </w:t>
      </w:r>
      <w:proofErr w:type="spellStart"/>
      <w:r w:rsidRPr="00150A0F">
        <w:rPr>
          <w:sz w:val="22"/>
          <w:szCs w:val="22"/>
        </w:rPr>
        <w:t>mL.</w:t>
      </w:r>
      <w:proofErr w:type="spellEnd"/>
    </w:p>
    <w:p w:rsidR="00B132A1" w:rsidRPr="00F47E42" w:rsidRDefault="00B132A1" w:rsidP="00B132A1">
      <w:pPr>
        <w:rPr>
          <w:sz w:val="22"/>
          <w:szCs w:val="22"/>
        </w:rPr>
      </w:pPr>
    </w:p>
    <w:p w:rsidR="00B132A1" w:rsidRPr="00F47E42" w:rsidRDefault="00B132A1" w:rsidP="00B132A1">
      <w:pPr>
        <w:rPr>
          <w:b/>
          <w:sz w:val="22"/>
          <w:szCs w:val="22"/>
        </w:rPr>
      </w:pPr>
      <w:r w:rsidRPr="00F47E42">
        <w:rPr>
          <w:b/>
          <w:sz w:val="22"/>
          <w:szCs w:val="22"/>
        </w:rPr>
        <w:t>Discussion</w:t>
      </w:r>
      <w:r w:rsidR="006C3BA3">
        <w:rPr>
          <w:b/>
          <w:sz w:val="22"/>
          <w:szCs w:val="22"/>
        </w:rPr>
        <w:t>:</w:t>
      </w:r>
    </w:p>
    <w:p w:rsidR="006C3BA3" w:rsidRPr="006C3BA3" w:rsidRDefault="006C3BA3" w:rsidP="006C3BA3">
      <w:pPr>
        <w:pStyle w:val="ListParagraph"/>
        <w:numPr>
          <w:ilvl w:val="0"/>
          <w:numId w:val="8"/>
        </w:numPr>
        <w:ind w:left="540"/>
        <w:rPr>
          <w:sz w:val="22"/>
          <w:szCs w:val="22"/>
        </w:rPr>
      </w:pPr>
      <w:r>
        <w:rPr>
          <w:sz w:val="22"/>
          <w:szCs w:val="22"/>
        </w:rPr>
        <w:t>What happens to the density of the gas as the temperature rises? Explain.</w:t>
      </w:r>
    </w:p>
    <w:p w:rsidR="006C3BA3" w:rsidRPr="006C3BA3" w:rsidRDefault="006C3BA3" w:rsidP="006C3BA3">
      <w:pPr>
        <w:rPr>
          <w:sz w:val="22"/>
          <w:szCs w:val="22"/>
        </w:rPr>
      </w:pPr>
    </w:p>
    <w:p w:rsidR="006C3BA3" w:rsidRPr="006C3BA3" w:rsidRDefault="006C3BA3" w:rsidP="006C3BA3">
      <w:pPr>
        <w:pStyle w:val="ListParagraph"/>
        <w:numPr>
          <w:ilvl w:val="0"/>
          <w:numId w:val="8"/>
        </w:numPr>
        <w:ind w:left="540"/>
        <w:rPr>
          <w:sz w:val="22"/>
          <w:szCs w:val="22"/>
        </w:rPr>
      </w:pPr>
      <w:r>
        <w:rPr>
          <w:sz w:val="22"/>
          <w:szCs w:val="22"/>
        </w:rPr>
        <w:t>Propose an equation that would represent how to quantitatively determine how changes in temperature would affect volume and vice versa. (Think back to Boyle’s Law)</w:t>
      </w:r>
    </w:p>
    <w:p w:rsidR="00B132A1" w:rsidRPr="00F47E42" w:rsidRDefault="00B132A1" w:rsidP="006C3BA3">
      <w:pPr>
        <w:rPr>
          <w:sz w:val="22"/>
          <w:szCs w:val="22"/>
        </w:rPr>
      </w:pPr>
    </w:p>
    <w:p w:rsidR="006C3BA3" w:rsidRPr="006C3BA3" w:rsidRDefault="00B132A1" w:rsidP="006C3BA3">
      <w:pPr>
        <w:pStyle w:val="ListParagraph"/>
        <w:numPr>
          <w:ilvl w:val="0"/>
          <w:numId w:val="8"/>
        </w:numPr>
        <w:ind w:left="540"/>
        <w:rPr>
          <w:sz w:val="22"/>
          <w:szCs w:val="22"/>
        </w:rPr>
      </w:pPr>
      <w:r w:rsidRPr="006C3BA3">
        <w:rPr>
          <w:sz w:val="22"/>
          <w:szCs w:val="22"/>
        </w:rPr>
        <w:t>What do you think created the most error in your experiment? Describe at least two changes that could have been made to make the results better.</w:t>
      </w:r>
    </w:p>
    <w:sectPr w:rsidR="006C3BA3" w:rsidRPr="006C3BA3" w:rsidSect="00C7388C">
      <w:headerReference w:type="default" r:id="rId7"/>
      <w:footerReference w:type="default" r:id="rId8"/>
      <w:pgSz w:w="12240" w:h="15840"/>
      <w:pgMar w:top="1260" w:right="1800" w:bottom="117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0BF" w:rsidRDefault="00AC70BF" w:rsidP="00E25AEF">
      <w:r>
        <w:separator/>
      </w:r>
    </w:p>
  </w:endnote>
  <w:endnote w:type="continuationSeparator" w:id="0">
    <w:p w:rsidR="00AC70BF" w:rsidRDefault="00AC70BF" w:rsidP="00E25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AEF" w:rsidRPr="006C3BA3" w:rsidRDefault="00E25AEF" w:rsidP="006C3BA3">
    <w:pPr>
      <w:pStyle w:val="Header"/>
      <w:jc w:val="center"/>
      <w:rPr>
        <w:rFonts w:ascii="Lucida Calligraphy" w:hAnsi="Lucida Calligraphy"/>
        <w:b/>
        <w:sz w:val="28"/>
        <w:szCs w:val="36"/>
      </w:rPr>
    </w:pPr>
    <w:r w:rsidRPr="00150A0F">
      <w:rPr>
        <w:rFonts w:ascii="Lucida Calligraphy" w:hAnsi="Lucida Calligraphy"/>
        <w:b/>
        <w:sz w:val="28"/>
        <w:szCs w:val="36"/>
      </w:rPr>
      <w:t>CLASS</w:t>
    </w:r>
    <w:r w:rsidR="006C3BA3">
      <w:rPr>
        <w:rFonts w:ascii="Lucida Calligraphy" w:hAnsi="Lucida Calligraphy"/>
        <w:b/>
        <w:sz w:val="28"/>
        <w:szCs w:val="36"/>
      </w:rPr>
      <w:t xml:space="preserve"> COPY DO NOT WRITE ON OR REMOVE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0BF" w:rsidRDefault="00AC70BF" w:rsidP="00E25AEF">
      <w:r>
        <w:separator/>
      </w:r>
    </w:p>
  </w:footnote>
  <w:footnote w:type="continuationSeparator" w:id="0">
    <w:p w:rsidR="00AC70BF" w:rsidRDefault="00AC70BF" w:rsidP="00E25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AEF" w:rsidRPr="00150A0F" w:rsidRDefault="00E25AEF" w:rsidP="00B132A1">
    <w:pPr>
      <w:pStyle w:val="Header"/>
      <w:jc w:val="center"/>
      <w:rPr>
        <w:rFonts w:ascii="Lucida Calligraphy" w:hAnsi="Lucida Calligraphy"/>
        <w:b/>
        <w:sz w:val="28"/>
        <w:szCs w:val="36"/>
      </w:rPr>
    </w:pPr>
    <w:r w:rsidRPr="00150A0F">
      <w:rPr>
        <w:rFonts w:ascii="Lucida Calligraphy" w:hAnsi="Lucida Calligraphy"/>
        <w:b/>
        <w:sz w:val="28"/>
        <w:szCs w:val="36"/>
      </w:rPr>
      <w:t>CLASS COPY DO NOT WRITE ON OR REMOVE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07C"/>
    <w:multiLevelType w:val="hybridMultilevel"/>
    <w:tmpl w:val="7A72F42E"/>
    <w:lvl w:ilvl="0" w:tplc="1FFA39A6">
      <w:start w:val="1"/>
      <w:numFmt w:val="decimal"/>
      <w:lvlText w:val="%1."/>
      <w:lvlJc w:val="left"/>
      <w:pPr>
        <w:ind w:left="720" w:hanging="360"/>
      </w:pPr>
      <w:rPr>
        <w:rFonts w:ascii="Times New Roman" w:eastAsia="Times New Roman" w:hAnsi="Times New Roman" w:cs="Times New Roman"/>
      </w:rPr>
    </w:lvl>
    <w:lvl w:ilvl="1" w:tplc="CD98D9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75FCE"/>
    <w:multiLevelType w:val="hybridMultilevel"/>
    <w:tmpl w:val="5E7E91E6"/>
    <w:lvl w:ilvl="0" w:tplc="3760CA2E">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671BD"/>
    <w:multiLevelType w:val="hybridMultilevel"/>
    <w:tmpl w:val="C7C4248E"/>
    <w:lvl w:ilvl="0" w:tplc="9CE22EBE">
      <w:start w:val="1"/>
      <w:numFmt w:val="decimal"/>
      <w:lvlText w:val="%1.)"/>
      <w:lvlJc w:val="left"/>
      <w:pPr>
        <w:ind w:left="720" w:hanging="360"/>
      </w:pPr>
      <w:rPr>
        <w:rFonts w:ascii="Times New Roman" w:eastAsia="Times New Roman" w:hAnsi="Times New Roman" w:cs="Times New Roman"/>
      </w:rPr>
    </w:lvl>
    <w:lvl w:ilvl="1" w:tplc="CD98D9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F1100E"/>
    <w:multiLevelType w:val="hybridMultilevel"/>
    <w:tmpl w:val="48B00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0A5BC1"/>
    <w:multiLevelType w:val="hybridMultilevel"/>
    <w:tmpl w:val="9E50D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3827F9"/>
    <w:multiLevelType w:val="hybridMultilevel"/>
    <w:tmpl w:val="5C06DEA0"/>
    <w:lvl w:ilvl="0" w:tplc="3760CA2E">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9C014D"/>
    <w:multiLevelType w:val="hybridMultilevel"/>
    <w:tmpl w:val="39C48AF2"/>
    <w:lvl w:ilvl="0" w:tplc="3760CA2E">
      <w:start w:val="1"/>
      <w:numFmt w:val="decimal"/>
      <w:lvlText w:val="%1."/>
      <w:lvlJc w:val="left"/>
      <w:pPr>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DF6B93"/>
    <w:multiLevelType w:val="hybridMultilevel"/>
    <w:tmpl w:val="6C6A9444"/>
    <w:lvl w:ilvl="0" w:tplc="3760CA2E">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682C96"/>
    <w:multiLevelType w:val="hybridMultilevel"/>
    <w:tmpl w:val="9830EC2A"/>
    <w:lvl w:ilvl="0" w:tplc="3760C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6"/>
  </w:num>
  <w:num w:numId="5">
    <w:abstractNumId w:val="8"/>
  </w:num>
  <w:num w:numId="6">
    <w:abstractNumId w:val="5"/>
  </w:num>
  <w:num w:numId="7">
    <w:abstractNumId w:val="7"/>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E50BA"/>
    <w:rsid w:val="00014A90"/>
    <w:rsid w:val="00021C70"/>
    <w:rsid w:val="000445E0"/>
    <w:rsid w:val="00064D11"/>
    <w:rsid w:val="00065C50"/>
    <w:rsid w:val="00072E5F"/>
    <w:rsid w:val="00083C27"/>
    <w:rsid w:val="00084483"/>
    <w:rsid w:val="000876C0"/>
    <w:rsid w:val="000876DE"/>
    <w:rsid w:val="0009127E"/>
    <w:rsid w:val="000B59DA"/>
    <w:rsid w:val="000B742B"/>
    <w:rsid w:val="000C145A"/>
    <w:rsid w:val="000C4724"/>
    <w:rsid w:val="000D0908"/>
    <w:rsid w:val="000D489E"/>
    <w:rsid w:val="000F0AEA"/>
    <w:rsid w:val="000F5EA9"/>
    <w:rsid w:val="00105730"/>
    <w:rsid w:val="00107235"/>
    <w:rsid w:val="001435A7"/>
    <w:rsid w:val="00150A0F"/>
    <w:rsid w:val="001513ED"/>
    <w:rsid w:val="00157819"/>
    <w:rsid w:val="00161498"/>
    <w:rsid w:val="00161E46"/>
    <w:rsid w:val="0016470F"/>
    <w:rsid w:val="00167FF2"/>
    <w:rsid w:val="00196805"/>
    <w:rsid w:val="001B0961"/>
    <w:rsid w:val="001E21EF"/>
    <w:rsid w:val="001E34EB"/>
    <w:rsid w:val="001F1E15"/>
    <w:rsid w:val="001F7355"/>
    <w:rsid w:val="002112B1"/>
    <w:rsid w:val="0022326C"/>
    <w:rsid w:val="00225AB8"/>
    <w:rsid w:val="002270F9"/>
    <w:rsid w:val="00230AA6"/>
    <w:rsid w:val="00235568"/>
    <w:rsid w:val="002401BC"/>
    <w:rsid w:val="002561C5"/>
    <w:rsid w:val="00256413"/>
    <w:rsid w:val="0025670A"/>
    <w:rsid w:val="0027357D"/>
    <w:rsid w:val="002847A5"/>
    <w:rsid w:val="0029090C"/>
    <w:rsid w:val="00292096"/>
    <w:rsid w:val="0029377B"/>
    <w:rsid w:val="002A24A4"/>
    <w:rsid w:val="002A52C1"/>
    <w:rsid w:val="002C29D2"/>
    <w:rsid w:val="002D0F7D"/>
    <w:rsid w:val="002D2481"/>
    <w:rsid w:val="002F1586"/>
    <w:rsid w:val="002F44BB"/>
    <w:rsid w:val="003079A3"/>
    <w:rsid w:val="00322F5B"/>
    <w:rsid w:val="00325174"/>
    <w:rsid w:val="00334335"/>
    <w:rsid w:val="00335D0B"/>
    <w:rsid w:val="0035138B"/>
    <w:rsid w:val="00353E2B"/>
    <w:rsid w:val="003673BC"/>
    <w:rsid w:val="0038359A"/>
    <w:rsid w:val="00397BC1"/>
    <w:rsid w:val="003E0D3A"/>
    <w:rsid w:val="00406058"/>
    <w:rsid w:val="00414D5F"/>
    <w:rsid w:val="00414E21"/>
    <w:rsid w:val="00414E80"/>
    <w:rsid w:val="0041656E"/>
    <w:rsid w:val="00416DCC"/>
    <w:rsid w:val="00426B54"/>
    <w:rsid w:val="00431FF9"/>
    <w:rsid w:val="00453D04"/>
    <w:rsid w:val="00463CC7"/>
    <w:rsid w:val="0048545D"/>
    <w:rsid w:val="004A3081"/>
    <w:rsid w:val="004A4FF7"/>
    <w:rsid w:val="004B1398"/>
    <w:rsid w:val="004B16D6"/>
    <w:rsid w:val="004C05EB"/>
    <w:rsid w:val="004C26B6"/>
    <w:rsid w:val="004D66C6"/>
    <w:rsid w:val="004E065E"/>
    <w:rsid w:val="004F0EAA"/>
    <w:rsid w:val="00503046"/>
    <w:rsid w:val="005059AE"/>
    <w:rsid w:val="00512BE7"/>
    <w:rsid w:val="00550198"/>
    <w:rsid w:val="00564FA3"/>
    <w:rsid w:val="00572A75"/>
    <w:rsid w:val="00575784"/>
    <w:rsid w:val="005867FF"/>
    <w:rsid w:val="00596111"/>
    <w:rsid w:val="00596E2C"/>
    <w:rsid w:val="005B0E25"/>
    <w:rsid w:val="005C0DE8"/>
    <w:rsid w:val="005C5363"/>
    <w:rsid w:val="005E391D"/>
    <w:rsid w:val="005F5BA0"/>
    <w:rsid w:val="00600792"/>
    <w:rsid w:val="0060610F"/>
    <w:rsid w:val="00625041"/>
    <w:rsid w:val="00635CE2"/>
    <w:rsid w:val="00637ED3"/>
    <w:rsid w:val="00647AD0"/>
    <w:rsid w:val="00665703"/>
    <w:rsid w:val="00676461"/>
    <w:rsid w:val="00682857"/>
    <w:rsid w:val="00692030"/>
    <w:rsid w:val="00694650"/>
    <w:rsid w:val="006A12BF"/>
    <w:rsid w:val="006A1D7C"/>
    <w:rsid w:val="006A1EFB"/>
    <w:rsid w:val="006A2C1E"/>
    <w:rsid w:val="006A3909"/>
    <w:rsid w:val="006C3BA3"/>
    <w:rsid w:val="006D2856"/>
    <w:rsid w:val="006D5E6E"/>
    <w:rsid w:val="006E2990"/>
    <w:rsid w:val="006F40A7"/>
    <w:rsid w:val="00707D5F"/>
    <w:rsid w:val="00716309"/>
    <w:rsid w:val="007354A3"/>
    <w:rsid w:val="00742408"/>
    <w:rsid w:val="00742BE3"/>
    <w:rsid w:val="00773239"/>
    <w:rsid w:val="0077350A"/>
    <w:rsid w:val="00782399"/>
    <w:rsid w:val="00795F99"/>
    <w:rsid w:val="007A02FD"/>
    <w:rsid w:val="007C262B"/>
    <w:rsid w:val="007D3F7D"/>
    <w:rsid w:val="007E095C"/>
    <w:rsid w:val="007E50BA"/>
    <w:rsid w:val="007F1A8B"/>
    <w:rsid w:val="007F5887"/>
    <w:rsid w:val="0081526E"/>
    <w:rsid w:val="0082140D"/>
    <w:rsid w:val="00822B11"/>
    <w:rsid w:val="00822F49"/>
    <w:rsid w:val="0082399D"/>
    <w:rsid w:val="008243D2"/>
    <w:rsid w:val="008302D8"/>
    <w:rsid w:val="0085298E"/>
    <w:rsid w:val="00860D74"/>
    <w:rsid w:val="00877999"/>
    <w:rsid w:val="008C66DA"/>
    <w:rsid w:val="008D4E7D"/>
    <w:rsid w:val="008D5E7B"/>
    <w:rsid w:val="008D6B07"/>
    <w:rsid w:val="008E41F6"/>
    <w:rsid w:val="008F7C3A"/>
    <w:rsid w:val="00902E72"/>
    <w:rsid w:val="00926B7D"/>
    <w:rsid w:val="00933C54"/>
    <w:rsid w:val="00937034"/>
    <w:rsid w:val="00937982"/>
    <w:rsid w:val="00967F3F"/>
    <w:rsid w:val="00974C95"/>
    <w:rsid w:val="00974D90"/>
    <w:rsid w:val="00976A7E"/>
    <w:rsid w:val="00985203"/>
    <w:rsid w:val="00995021"/>
    <w:rsid w:val="0099537A"/>
    <w:rsid w:val="009960C9"/>
    <w:rsid w:val="009A46A9"/>
    <w:rsid w:val="009A5E8B"/>
    <w:rsid w:val="009B7C80"/>
    <w:rsid w:val="009C130C"/>
    <w:rsid w:val="00A00B1D"/>
    <w:rsid w:val="00A00C38"/>
    <w:rsid w:val="00A17208"/>
    <w:rsid w:val="00A25B52"/>
    <w:rsid w:val="00A3351B"/>
    <w:rsid w:val="00A42BB4"/>
    <w:rsid w:val="00A53EC3"/>
    <w:rsid w:val="00A54553"/>
    <w:rsid w:val="00A614D1"/>
    <w:rsid w:val="00A8552B"/>
    <w:rsid w:val="00AA1E05"/>
    <w:rsid w:val="00AB588F"/>
    <w:rsid w:val="00AC2471"/>
    <w:rsid w:val="00AC4CC8"/>
    <w:rsid w:val="00AC70BF"/>
    <w:rsid w:val="00AD4B9D"/>
    <w:rsid w:val="00AE5F99"/>
    <w:rsid w:val="00AF4520"/>
    <w:rsid w:val="00B024DC"/>
    <w:rsid w:val="00B132A1"/>
    <w:rsid w:val="00B15468"/>
    <w:rsid w:val="00B15E76"/>
    <w:rsid w:val="00B209DC"/>
    <w:rsid w:val="00B2325A"/>
    <w:rsid w:val="00B36AA0"/>
    <w:rsid w:val="00B413C7"/>
    <w:rsid w:val="00B426BB"/>
    <w:rsid w:val="00B45DF1"/>
    <w:rsid w:val="00B504C4"/>
    <w:rsid w:val="00B54E00"/>
    <w:rsid w:val="00BD362E"/>
    <w:rsid w:val="00BD63CB"/>
    <w:rsid w:val="00BF1829"/>
    <w:rsid w:val="00C028F4"/>
    <w:rsid w:val="00C05E7C"/>
    <w:rsid w:val="00C12FE9"/>
    <w:rsid w:val="00C145C4"/>
    <w:rsid w:val="00C27523"/>
    <w:rsid w:val="00C478A1"/>
    <w:rsid w:val="00C56638"/>
    <w:rsid w:val="00C6378C"/>
    <w:rsid w:val="00C7388C"/>
    <w:rsid w:val="00C73B2A"/>
    <w:rsid w:val="00C74E1B"/>
    <w:rsid w:val="00CB258D"/>
    <w:rsid w:val="00CB7E63"/>
    <w:rsid w:val="00CC24A6"/>
    <w:rsid w:val="00CD2513"/>
    <w:rsid w:val="00CD61E3"/>
    <w:rsid w:val="00CF548B"/>
    <w:rsid w:val="00CF713C"/>
    <w:rsid w:val="00D000FA"/>
    <w:rsid w:val="00D12D46"/>
    <w:rsid w:val="00D32AD4"/>
    <w:rsid w:val="00D32B23"/>
    <w:rsid w:val="00D3645F"/>
    <w:rsid w:val="00D4217A"/>
    <w:rsid w:val="00D453DA"/>
    <w:rsid w:val="00D500CB"/>
    <w:rsid w:val="00D75F95"/>
    <w:rsid w:val="00DA0945"/>
    <w:rsid w:val="00DD0160"/>
    <w:rsid w:val="00DD276C"/>
    <w:rsid w:val="00DD39BD"/>
    <w:rsid w:val="00DD726C"/>
    <w:rsid w:val="00DE0D81"/>
    <w:rsid w:val="00E10F1C"/>
    <w:rsid w:val="00E20E2F"/>
    <w:rsid w:val="00E25AEF"/>
    <w:rsid w:val="00E43FC1"/>
    <w:rsid w:val="00E53DB7"/>
    <w:rsid w:val="00E54E92"/>
    <w:rsid w:val="00E8336F"/>
    <w:rsid w:val="00E85C2F"/>
    <w:rsid w:val="00E86444"/>
    <w:rsid w:val="00EA77B4"/>
    <w:rsid w:val="00EB7F2E"/>
    <w:rsid w:val="00ED5526"/>
    <w:rsid w:val="00EE3448"/>
    <w:rsid w:val="00EF4887"/>
    <w:rsid w:val="00EF6296"/>
    <w:rsid w:val="00EF7B6D"/>
    <w:rsid w:val="00F126AB"/>
    <w:rsid w:val="00F4233A"/>
    <w:rsid w:val="00F427F4"/>
    <w:rsid w:val="00F47E42"/>
    <w:rsid w:val="00F54809"/>
    <w:rsid w:val="00F77753"/>
    <w:rsid w:val="00F96DB2"/>
    <w:rsid w:val="00F9719B"/>
    <w:rsid w:val="00FA39ED"/>
    <w:rsid w:val="00FB1B75"/>
    <w:rsid w:val="00FB68F8"/>
    <w:rsid w:val="00FC7209"/>
    <w:rsid w:val="00FD3717"/>
    <w:rsid w:val="00FD6412"/>
    <w:rsid w:val="00FE4953"/>
    <w:rsid w:val="00FF691C"/>
    <w:rsid w:val="00FF6BD1"/>
    <w:rsid w:val="00FF79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7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13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132A1"/>
    <w:pPr>
      <w:tabs>
        <w:tab w:val="center" w:pos="4320"/>
        <w:tab w:val="right" w:pos="8640"/>
      </w:tabs>
    </w:pPr>
  </w:style>
  <w:style w:type="paragraph" w:styleId="Footer">
    <w:name w:val="footer"/>
    <w:basedOn w:val="Normal"/>
    <w:rsid w:val="00B132A1"/>
    <w:pPr>
      <w:tabs>
        <w:tab w:val="center" w:pos="4320"/>
        <w:tab w:val="right" w:pos="8640"/>
      </w:tabs>
    </w:pPr>
  </w:style>
  <w:style w:type="paragraph" w:styleId="ListParagraph">
    <w:name w:val="List Paragraph"/>
    <w:basedOn w:val="Normal"/>
    <w:uiPriority w:val="34"/>
    <w:qFormat/>
    <w:rsid w:val="0093703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772</Words>
  <Characters>3516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Lab: Charles’ Law</vt:lpstr>
    </vt:vector>
  </TitlesOfParts>
  <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Charles’ Law</dc:title>
  <dc:creator>goldenw</dc:creator>
  <cp:lastModifiedBy>goldenw</cp:lastModifiedBy>
  <cp:revision>2</cp:revision>
  <dcterms:created xsi:type="dcterms:W3CDTF">2015-02-16T15:07:00Z</dcterms:created>
  <dcterms:modified xsi:type="dcterms:W3CDTF">2015-02-16T15:07:00Z</dcterms:modified>
</cp:coreProperties>
</file>